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99221C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31FC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7E6EB5">
        <w:rPr>
          <w:rFonts w:ascii="Arial" w:eastAsia="MS Mincho" w:hAnsi="Arial" w:cs="Arial"/>
          <w:b/>
          <w:sz w:val="24"/>
          <w:szCs w:val="24"/>
          <w:lang w:eastAsia="ja-JP"/>
        </w:rPr>
        <w:t>0029</w:t>
      </w:r>
    </w:p>
    <w:p w14:paraId="37928451" w14:textId="775D48BA" w:rsidR="008D05CF" w:rsidRPr="000D6532" w:rsidRDefault="00B31FC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BC5C44">
        <w:rPr>
          <w:rFonts w:ascii="Arial" w:eastAsia="MS Mincho" w:hAnsi="Arial" w:cs="Arial"/>
          <w:b/>
          <w:sz w:val="24"/>
          <w:szCs w:val="24"/>
          <w:lang w:eastAsia="ja-JP"/>
        </w:rPr>
        <w:t xml:space="preserve"> Greece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41619" w:rsidRPr="00441619">
        <w:rPr>
          <w:rFonts w:ascii="Arial" w:eastAsia="MS Mincho" w:hAnsi="Arial" w:cs="Arial"/>
          <w:b/>
          <w:sz w:val="24"/>
          <w:szCs w:val="24"/>
          <w:lang w:eastAsia="ja-JP"/>
        </w:rPr>
        <w:t>17-21</w:t>
      </w:r>
      <w:r w:rsidR="006E129A" w:rsidRPr="0044161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C5C44"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BC5C44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2CA817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C8F">
        <w:rPr>
          <w:rFonts w:ascii="Arial" w:hAnsi="Arial" w:cs="Arial"/>
          <w:b/>
          <w:bCs/>
        </w:rPr>
        <w:t>6G Rapporteurs</w:t>
      </w:r>
    </w:p>
    <w:p w14:paraId="4711311D" w14:textId="3EC6F71A" w:rsidR="0009108F" w:rsidRDefault="0009108F" w:rsidP="00B31FC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BF43B3">
        <w:rPr>
          <w:rFonts w:ascii="Arial" w:hAnsi="Arial" w:cs="Arial"/>
          <w:b/>
          <w:bCs/>
        </w:rPr>
        <w:t>Definitions for the</w:t>
      </w:r>
      <w:r>
        <w:rPr>
          <w:rFonts w:ascii="Arial" w:hAnsi="Arial" w:cs="Arial"/>
          <w:b/>
          <w:bCs/>
        </w:rPr>
        <w:t xml:space="preserve"> </w:t>
      </w:r>
      <w:r w:rsidR="00B25DA8">
        <w:rPr>
          <w:rFonts w:ascii="Arial" w:hAnsi="Arial" w:cs="Arial"/>
          <w:b/>
          <w:bCs/>
        </w:rPr>
        <w:t xml:space="preserve">6G </w:t>
      </w:r>
      <w:r w:rsidR="00B31FC0" w:rsidRPr="00B31FC0">
        <w:rPr>
          <w:rFonts w:ascii="Arial" w:hAnsi="Arial" w:cs="Arial"/>
          <w:b/>
          <w:bCs/>
        </w:rPr>
        <w:t xml:space="preserve">Study </w:t>
      </w:r>
    </w:p>
    <w:p w14:paraId="7996084A" w14:textId="0FB35FF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6653FB" w:rsidRPr="006653FB">
        <w:rPr>
          <w:rFonts w:ascii="Arial" w:hAnsi="Arial" w:cs="Arial"/>
          <w:b/>
          <w:bCs/>
        </w:rPr>
        <w:t>TR 22.870</w:t>
      </w:r>
      <w:r w:rsidR="006653FB">
        <w:rPr>
          <w:rFonts w:ascii="Arial" w:hAnsi="Arial" w:cs="Arial"/>
          <w:b/>
          <w:bCs/>
        </w:rPr>
        <w:t>v</w:t>
      </w:r>
      <w:r w:rsidR="00413900">
        <w:rPr>
          <w:rFonts w:ascii="Arial" w:hAnsi="Arial" w:cs="Arial"/>
          <w:b/>
          <w:bCs/>
        </w:rPr>
        <w:t>0.1.</w:t>
      </w:r>
      <w:r w:rsidR="00FB1DE7">
        <w:rPr>
          <w:rFonts w:ascii="Arial" w:hAnsi="Arial" w:cs="Arial"/>
          <w:b/>
          <w:bCs/>
        </w:rPr>
        <w:t>1</w:t>
      </w:r>
    </w:p>
    <w:p w14:paraId="0BC8E829" w14:textId="4455A57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57F7">
        <w:rPr>
          <w:rFonts w:ascii="Arial" w:hAnsi="Arial" w:cs="Arial"/>
          <w:b/>
          <w:bCs/>
        </w:rPr>
        <w:t>8.1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F875B6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72416" w:rsidRPr="00E72416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259663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E2598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6E2598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6E2598">
        <w:rPr>
          <w:rFonts w:ascii="Arial" w:eastAsia="Calibri" w:hAnsi="Arial" w:cs="Arial"/>
          <w:i/>
          <w:sz w:val="22"/>
          <w:szCs w:val="22"/>
        </w:rPr>
        <w:t xml:space="preserve"> </w:t>
      </w:r>
      <w:r w:rsidR="003E1C9C">
        <w:rPr>
          <w:rFonts w:ascii="Arial" w:eastAsia="Calibri" w:hAnsi="Arial" w:cs="Arial"/>
          <w:i/>
          <w:sz w:val="22"/>
          <w:szCs w:val="22"/>
        </w:rPr>
        <w:t>proposes terms for use in the 6G TR.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C38F5E6" w14:textId="35E340EE" w:rsidR="00586DAA" w:rsidRDefault="00E33B18" w:rsidP="004609A0">
      <w:pPr>
        <w:ind w:left="360"/>
      </w:pPr>
      <w:r>
        <w:t>S</w:t>
      </w:r>
      <w:r w:rsidR="00720C25">
        <w:t>i</w:t>
      </w:r>
      <w:r>
        <w:t>nce</w:t>
      </w:r>
      <w:r w:rsidR="002009DF">
        <w:t xml:space="preserve"> </w:t>
      </w:r>
      <w:r w:rsidR="000D7E24">
        <w:t xml:space="preserve">SA1 </w:t>
      </w:r>
      <w:r w:rsidR="00607449">
        <w:t>is</w:t>
      </w:r>
      <w:r w:rsidR="005A1C59">
        <w:t xml:space="preserve"> working on the 6G Stage 1 Study, </w:t>
      </w:r>
      <w:r w:rsidR="002009DF">
        <w:t xml:space="preserve">then hopefully SA1 delegates </w:t>
      </w:r>
      <w:r w:rsidR="00D11384">
        <w:t>agree</w:t>
      </w:r>
      <w:r w:rsidR="00720C25">
        <w:t>d</w:t>
      </w:r>
      <w:r w:rsidR="00D11384">
        <w:t xml:space="preserve"> that 6G is going to happen</w:t>
      </w:r>
      <w:r w:rsidR="00720C25">
        <w:t xml:space="preserve">, independent of “what” </w:t>
      </w:r>
      <w:r w:rsidR="00E80F3A">
        <w:t xml:space="preserve">SA1 (and other groups) defined </w:t>
      </w:r>
      <w:r w:rsidR="00720C25">
        <w:t>6G to be</w:t>
      </w:r>
      <w:r w:rsidR="00DE3F04">
        <w:t xml:space="preserve">. </w:t>
      </w:r>
      <w:r w:rsidR="00E80F3A">
        <w:t xml:space="preserve"> </w:t>
      </w:r>
      <w:r w:rsidR="002009DF">
        <w:t xml:space="preserve">If 6G is </w:t>
      </w:r>
      <w:r w:rsidR="004609A0">
        <w:t>like</w:t>
      </w:r>
      <w:r w:rsidR="002009DF">
        <w:t xml:space="preserve"> previous generations, </w:t>
      </w:r>
      <w:r w:rsidR="00663CE5">
        <w:t xml:space="preserve">then hopefully </w:t>
      </w:r>
      <w:r w:rsidR="00524283">
        <w:t xml:space="preserve">all </w:t>
      </w:r>
      <w:r w:rsidR="00663CE5">
        <w:t>SA1 delegates can agree that a “</w:t>
      </w:r>
      <w:r w:rsidR="00663CE5" w:rsidRPr="004609A0">
        <w:rPr>
          <w:i/>
          <w:iCs/>
        </w:rPr>
        <w:t>6G System</w:t>
      </w:r>
      <w:r w:rsidR="00663CE5">
        <w:t>”</w:t>
      </w:r>
      <w:r w:rsidR="004609A0">
        <w:t xml:space="preserve"> will </w:t>
      </w:r>
      <w:r w:rsidR="007907E3">
        <w:t xml:space="preserve">also </w:t>
      </w:r>
      <w:r w:rsidR="004609A0">
        <w:t>be defined.</w:t>
      </w:r>
      <w:r w:rsidR="00524283">
        <w:t xml:space="preserve">  </w:t>
      </w:r>
    </w:p>
    <w:p w14:paraId="0B0C6EBF" w14:textId="77777777" w:rsidR="00F517EB" w:rsidRDefault="00F517EB" w:rsidP="00F517EB">
      <w:pPr>
        <w:ind w:left="360"/>
      </w:pPr>
      <w:r>
        <w:t>In TR 22.905,</w:t>
      </w:r>
      <w:r w:rsidRPr="004609A0">
        <w:t xml:space="preserve"> </w:t>
      </w:r>
      <w:r>
        <w:t xml:space="preserve">a </w:t>
      </w:r>
      <w:r w:rsidRPr="004609A0">
        <w:t>3GPP system</w:t>
      </w:r>
      <w:r>
        <w:t xml:space="preserve"> is defined as “</w:t>
      </w:r>
      <w:r w:rsidRPr="004609A0">
        <w:rPr>
          <w:i/>
          <w:iCs/>
        </w:rPr>
        <w:t>a telecommunication system conforming to 3GPP specifications, consisting of one or more 3GPP core networks, one or more 3GPP access networks (providing GSM/EDGE, UTRA, E-UTRA, or NR radio access), and/or non-3GPP access networks (such as WLAN), and User Equipment</w:t>
      </w:r>
      <w:r w:rsidRPr="004609A0">
        <w:t>.</w:t>
      </w:r>
      <w:r>
        <w:t>”</w:t>
      </w:r>
    </w:p>
    <w:p w14:paraId="77014650" w14:textId="14A9E4BC" w:rsidR="00F517EB" w:rsidRDefault="00F517EB" w:rsidP="00F517EB">
      <w:pPr>
        <w:ind w:left="360"/>
      </w:pPr>
      <w:r>
        <w:t xml:space="preserve">So, if 6G is like previous generations, then the 6G System will probably contain one or more core networks, one or more access networks (i.e., 3GPP, non-3GPP), and User Equipment.    </w:t>
      </w:r>
    </w:p>
    <w:p w14:paraId="39147CE6" w14:textId="7F030BBD" w:rsidR="008F47CC" w:rsidRDefault="008F47CC" w:rsidP="008F47CC">
      <w:pPr>
        <w:ind w:left="360"/>
      </w:pPr>
      <w:r>
        <w:t xml:space="preserve">Also, from TR 22.905, a </w:t>
      </w:r>
      <w:r w:rsidRPr="000C05AF">
        <w:t>3GPP System core network</w:t>
      </w:r>
      <w:r>
        <w:t xml:space="preserve"> </w:t>
      </w:r>
      <w:r w:rsidRPr="00C54FAA">
        <w:rPr>
          <w:i/>
          <w:iCs/>
        </w:rPr>
        <w:t>refers in this specification to an evolved GSM core network infrastructure</w:t>
      </w:r>
      <w:r w:rsidRPr="000C05AF">
        <w:t>.</w:t>
      </w:r>
    </w:p>
    <w:p w14:paraId="49563597" w14:textId="1E28CF8C" w:rsidR="001F460E" w:rsidRDefault="00AF367E" w:rsidP="001F460E">
      <w:pPr>
        <w:ind w:left="360"/>
      </w:pPr>
      <w:r>
        <w:t xml:space="preserve">SA1 needs to find terminology to use while defining the functionality of the 6G System, without the distraction of what exactly the 6G System is (or will be).  </w:t>
      </w:r>
      <w:r w:rsidR="00FD031B">
        <w:t xml:space="preserve">What that system looks like (i.e., architectures and components of the </w:t>
      </w:r>
      <w:r w:rsidR="008A4411">
        <w:t>C</w:t>
      </w:r>
      <w:r w:rsidR="00FD031B">
        <w:t>ore and RAN</w:t>
      </w:r>
      <w:r w:rsidR="008A4411">
        <w:t xml:space="preserve"> networks</w:t>
      </w:r>
      <w:r w:rsidR="00FD031B">
        <w:t xml:space="preserve">) will be defined by other 3GPP Working Groups.  For example, </w:t>
      </w:r>
      <w:r w:rsidR="008A4411">
        <w:t>TSG RAN m</w:t>
      </w:r>
      <w:r w:rsidR="00FD031B">
        <w:t xml:space="preserve">ay (or may not) </w:t>
      </w:r>
      <w:r w:rsidR="008A4411">
        <w:t xml:space="preserve">define </w:t>
      </w:r>
      <w:r w:rsidR="00FD031B">
        <w:t>a new 6G radio access technology</w:t>
      </w:r>
      <w:r w:rsidR="008A4411">
        <w:t xml:space="preserve"> and SA2 will determine t</w:t>
      </w:r>
      <w:r w:rsidR="001F460E">
        <w:t>he network entities and/or network functions that comprise the 6GC.</w:t>
      </w:r>
    </w:p>
    <w:p w14:paraId="3F008155" w14:textId="77777777" w:rsidR="00FF533B" w:rsidRDefault="0089592D" w:rsidP="001F460E">
      <w:pPr>
        <w:ind w:left="360"/>
      </w:pPr>
      <w:r>
        <w:t xml:space="preserve">The proposed definitions are based </w:t>
      </w:r>
      <w:r w:rsidR="003B616A">
        <w:t xml:space="preserve">either on SA1 implicit usage or </w:t>
      </w:r>
      <w:r>
        <w:t>on the 3GPP system and core network definitions</w:t>
      </w:r>
      <w:r w:rsidR="003B616A">
        <w:t xml:space="preserve"> – with any implicit </w:t>
      </w:r>
      <w:r w:rsidR="00F60191">
        <w:t>architecture</w:t>
      </w:r>
      <w:r w:rsidR="000D65FD">
        <w:t xml:space="preserve"> constructs</w:t>
      </w:r>
      <w:r w:rsidR="003B616A">
        <w:t xml:space="preserve"> removed</w:t>
      </w:r>
      <w:r w:rsidR="000D65FD">
        <w:t xml:space="preserve">.  </w:t>
      </w:r>
    </w:p>
    <w:p w14:paraId="240D2FAF" w14:textId="03AF08CA" w:rsidR="008A4411" w:rsidRDefault="00FF533B" w:rsidP="001F460E">
      <w:pPr>
        <w:ind w:left="360"/>
      </w:pPr>
      <w:r>
        <w:t>SA1 may want to consider generalizing a term that is more inclusive than “UE”, s</w:t>
      </w:r>
      <w:r w:rsidR="00E635FF">
        <w:t>ince t</w:t>
      </w:r>
      <w:r w:rsidR="00491A25">
        <w:t xml:space="preserve">he 5G </w:t>
      </w:r>
      <w:r w:rsidR="00E635FF">
        <w:t>S</w:t>
      </w:r>
      <w:r w:rsidR="00491A25">
        <w:t>ystem</w:t>
      </w:r>
      <w:r w:rsidR="003D0448">
        <w:t xml:space="preserve"> currently supports a variety of user equipment and devices</w:t>
      </w:r>
      <w:r w:rsidR="00E635FF">
        <w:t xml:space="preserve"> (e</w:t>
      </w:r>
      <w:r w:rsidR="003D0448">
        <w:t>.g., smart phones, IoT devices, Ambient IoT devices, wearables</w:t>
      </w:r>
      <w:r w:rsidR="00E635FF">
        <w:t>)</w:t>
      </w:r>
      <w:r>
        <w:t>.  Also, d</w:t>
      </w:r>
      <w:r w:rsidR="00ED7977">
        <w:t xml:space="preserve">uring SA1’s discussions on scoping the 6G study, many contributions </w:t>
      </w:r>
      <w:r w:rsidR="004D791F">
        <w:t xml:space="preserve">identified and discussed “device diversity”.  </w:t>
      </w:r>
      <w:r w:rsidR="00ED7977">
        <w:t xml:space="preserve"> </w:t>
      </w:r>
      <w:r w:rsidR="00491A25"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E0C94EF" w14:textId="1938B403" w:rsidR="005D3E9A" w:rsidRDefault="00E25460" w:rsidP="005D3E9A">
      <w:pPr>
        <w:rPr>
          <w:noProof/>
        </w:rPr>
      </w:pPr>
      <w:r>
        <w:rPr>
          <w:noProof/>
        </w:rPr>
        <w:t>During the Orlando meeting, use case discussions became overly complicated by</w:t>
      </w:r>
      <w:r w:rsidR="00196766">
        <w:rPr>
          <w:noProof/>
        </w:rPr>
        <w:t xml:space="preserve"> differing</w:t>
      </w:r>
      <w:r>
        <w:rPr>
          <w:noProof/>
        </w:rPr>
        <w:t xml:space="preserve"> </w:t>
      </w:r>
      <w:r w:rsidR="0099152C">
        <w:rPr>
          <w:noProof/>
        </w:rPr>
        <w:t xml:space="preserve">assumptions and disagreements on what </w:t>
      </w:r>
      <w:r w:rsidR="00F021ED">
        <w:rPr>
          <w:noProof/>
        </w:rPr>
        <w:t xml:space="preserve">comprises a 6G System and the 6G Core Network.  </w:t>
      </w:r>
    </w:p>
    <w:p w14:paraId="592256F2" w14:textId="17360F6F" w:rsidR="006E2598" w:rsidRDefault="005D3E9A" w:rsidP="005D3E9A">
      <w:r>
        <w:rPr>
          <w:noProof/>
        </w:rPr>
        <w:t xml:space="preserve">We </w:t>
      </w:r>
      <w:r w:rsidR="006E2598">
        <w:t xml:space="preserve">hope that a common understanding of some terms being used in the TR would progress the work in a more efficient way.  </w:t>
      </w:r>
    </w:p>
    <w:p w14:paraId="4929C599" w14:textId="375300CE" w:rsidR="006E2598" w:rsidRPr="0025237E" w:rsidRDefault="006E2598" w:rsidP="00196766">
      <w:r>
        <w:t xml:space="preserve">Therefore, we propose </w:t>
      </w:r>
      <w:r w:rsidR="008E3F5E">
        <w:t>some i</w:t>
      </w:r>
      <w:r w:rsidR="008E3F5E" w:rsidRPr="008E3F5E">
        <w:t>nitial definitions for common terms (e.g., 6G System, 6G Core).</w:t>
      </w:r>
    </w:p>
    <w:p w14:paraId="0491F502" w14:textId="51E22500" w:rsidR="0009108F" w:rsidRPr="0009108F" w:rsidRDefault="00DD2822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7DBB76EA" w14:textId="56FD382C" w:rsidR="0009108F" w:rsidRPr="008A5E86" w:rsidRDefault="00912BE0" w:rsidP="00E4216C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09108F" w:rsidRPr="00D658A3">
        <w:rPr>
          <w:noProof/>
          <w:lang w:val="en-US"/>
        </w:rPr>
        <w:t xml:space="preserve">o </w:t>
      </w:r>
      <w:r>
        <w:rPr>
          <w:noProof/>
          <w:lang w:val="en-US"/>
        </w:rPr>
        <w:t>discuss the the proposed</w:t>
      </w:r>
      <w:r w:rsidR="00E33B18">
        <w:rPr>
          <w:noProof/>
          <w:lang w:val="en-US"/>
        </w:rPr>
        <w:t xml:space="preserve"> definitions </w:t>
      </w:r>
      <w:r>
        <w:rPr>
          <w:noProof/>
          <w:lang w:val="en-US"/>
        </w:rPr>
        <w:t xml:space="preserve">and agree on terminology </w:t>
      </w:r>
      <w:r w:rsidR="00E33B18">
        <w:rPr>
          <w:noProof/>
          <w:lang w:val="en-US"/>
        </w:rPr>
        <w:t xml:space="preserve">for inclusion in </w:t>
      </w:r>
      <w:r w:rsidR="0009108F" w:rsidRPr="00D658A3">
        <w:rPr>
          <w:noProof/>
          <w:lang w:val="en-US"/>
        </w:rPr>
        <w:t xml:space="preserve">3GPP  TR </w:t>
      </w:r>
      <w:r w:rsidR="001B7B0C">
        <w:rPr>
          <w:noProof/>
          <w:lang w:val="en-US"/>
        </w:rPr>
        <w:t>22.87</w:t>
      </w:r>
      <w:r w:rsidR="00DD2822">
        <w:rPr>
          <w:noProof/>
          <w:lang w:val="en-US"/>
        </w:rPr>
        <w:t>0</w:t>
      </w:r>
      <w:r w:rsidR="001B7B0C">
        <w:rPr>
          <w:noProof/>
          <w:lang w:val="en-US"/>
        </w:rPr>
        <w:t xml:space="preserve"> v0.1.</w:t>
      </w:r>
      <w:r w:rsidR="00F21771">
        <w:rPr>
          <w:noProof/>
          <w:lang w:val="en-US"/>
        </w:rPr>
        <w:t>1</w:t>
      </w:r>
      <w:r w:rsidR="0009108F">
        <w:rPr>
          <w:noProof/>
          <w:lang w:val="en-US"/>
        </w:rPr>
        <w:t>.</w:t>
      </w:r>
    </w:p>
    <w:p w14:paraId="4886A388" w14:textId="15CCAA8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137709" w14:textId="6283679E" w:rsidR="00D4203A" w:rsidRPr="00B54C95" w:rsidRDefault="00D4203A" w:rsidP="00D4203A">
      <w:pPr>
        <w:pStyle w:val="Heading2"/>
        <w:rPr>
          <w:rFonts w:cs="Arial"/>
        </w:rPr>
      </w:pPr>
      <w:bookmarkStart w:id="0" w:name="_Toc20407"/>
      <w:bookmarkStart w:id="1" w:name="_Toc16626"/>
      <w:bookmarkStart w:id="2" w:name="_Toc3980"/>
      <w:bookmarkStart w:id="3" w:name="_Toc184383496"/>
      <w:r w:rsidRPr="00B54C95">
        <w:rPr>
          <w:rFonts w:cs="Arial"/>
        </w:rPr>
        <w:lastRenderedPageBreak/>
        <w:t>3.1</w:t>
      </w:r>
      <w:r w:rsidRPr="00B54C95">
        <w:rPr>
          <w:rFonts w:cs="Arial"/>
        </w:rPr>
        <w:tab/>
        <w:t>Terms</w:t>
      </w:r>
      <w:bookmarkEnd w:id="0"/>
      <w:bookmarkEnd w:id="1"/>
      <w:bookmarkEnd w:id="2"/>
      <w:bookmarkEnd w:id="3"/>
    </w:p>
    <w:p w14:paraId="5ACA7D94" w14:textId="77777777" w:rsidR="00D4203A" w:rsidRDefault="00D4203A" w:rsidP="00D4203A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5408F1A" w14:textId="77777777" w:rsidR="00D4203A" w:rsidRPr="00F21771" w:rsidRDefault="00D4203A" w:rsidP="00D4203A">
      <w:pPr>
        <w:rPr>
          <w:strike/>
        </w:rPr>
      </w:pPr>
      <w:r w:rsidRPr="00F21771">
        <w:rPr>
          <w:b/>
          <w:strike/>
        </w:rPr>
        <w:t>example:</w:t>
      </w:r>
      <w:r w:rsidRPr="00F21771">
        <w:rPr>
          <w:strike/>
        </w:rPr>
        <w:t xml:space="preserve"> text used to clarify abstract rules by applying them literally.</w:t>
      </w:r>
    </w:p>
    <w:p w14:paraId="700DF62B" w14:textId="77777777" w:rsidR="007F1797" w:rsidRDefault="00DD2822" w:rsidP="00DD2822">
      <w:r w:rsidRPr="00DD2822">
        <w:rPr>
          <w:b/>
        </w:rPr>
        <w:t>6G Core Network (6GC):</w:t>
      </w:r>
      <w:r>
        <w:t xml:space="preserve">  </w:t>
      </w:r>
    </w:p>
    <w:p w14:paraId="3EA6ABF5" w14:textId="1153FBF5" w:rsidR="0099165F" w:rsidRDefault="007F1797" w:rsidP="00DD2822">
      <w:r>
        <w:t>Choice “A”:</w:t>
      </w:r>
      <w:r>
        <w:tab/>
      </w:r>
      <w:r w:rsidR="001546CF">
        <w:t xml:space="preserve">interconnected network functions that </w:t>
      </w:r>
      <w:r w:rsidR="00903259" w:rsidRPr="00903259">
        <w:t xml:space="preserve">evolved </w:t>
      </w:r>
      <w:r w:rsidR="001546CF">
        <w:t xml:space="preserve">from the </w:t>
      </w:r>
      <w:r w:rsidR="00903259" w:rsidRPr="00903259">
        <w:t>GSM core network infrastructure</w:t>
      </w:r>
      <w:r w:rsidR="00AA15F5">
        <w:t>,</w:t>
      </w:r>
    </w:p>
    <w:p w14:paraId="1CC22D1D" w14:textId="03BFFC43" w:rsidR="0074602A" w:rsidRDefault="0099165F" w:rsidP="00DD2822">
      <w:r>
        <w:t xml:space="preserve">Choice “B”:  </w:t>
      </w:r>
      <w:r w:rsidR="002375EB">
        <w:t>a</w:t>
      </w:r>
      <w:r w:rsidR="008249C6" w:rsidRPr="008249C6">
        <w:t xml:space="preserve"> Core Network </w:t>
      </w:r>
      <w:r w:rsidR="002375EB">
        <w:t>that connects to a 6G (3GPP or non-3GPP)</w:t>
      </w:r>
      <w:r w:rsidR="002375EB" w:rsidRPr="002375EB">
        <w:t xml:space="preserve"> </w:t>
      </w:r>
      <w:r w:rsidR="002375EB">
        <w:t>access network,</w:t>
      </w:r>
    </w:p>
    <w:p w14:paraId="5C565E7C" w14:textId="0539AE3A" w:rsidR="00DD2822" w:rsidRDefault="0074602A" w:rsidP="00DD2822">
      <w:r>
        <w:t xml:space="preserve">Choice “C”:  </w:t>
      </w:r>
      <w:r w:rsidR="00DD2822">
        <w:t xml:space="preserve">a 3GPP System core network of the 6G system.  </w:t>
      </w:r>
    </w:p>
    <w:p w14:paraId="227C25E5" w14:textId="77777777" w:rsidR="007F1797" w:rsidRDefault="00DD2822" w:rsidP="00DD2822">
      <w:r w:rsidRPr="00DD2822">
        <w:rPr>
          <w:b/>
        </w:rPr>
        <w:t>6G System (6GS):</w:t>
      </w:r>
      <w:r>
        <w:t xml:space="preserve">  </w:t>
      </w:r>
    </w:p>
    <w:p w14:paraId="290766EC" w14:textId="742DDE75" w:rsidR="0099165F" w:rsidRDefault="007F1797" w:rsidP="00DD2822">
      <w:r>
        <w:t xml:space="preserve">Choice “A”:  </w:t>
      </w:r>
      <w:r w:rsidR="0099165F">
        <w:t>includes core and radio access networks and UE(s).</w:t>
      </w:r>
    </w:p>
    <w:p w14:paraId="0E27CDDD" w14:textId="59195740" w:rsidR="002375EB" w:rsidRDefault="002375EB" w:rsidP="002375EB">
      <w:r>
        <w:t xml:space="preserve">Choice “B”:  a </w:t>
      </w:r>
      <w:r w:rsidRPr="008249C6">
        <w:t xml:space="preserve">3GPP system consisting of </w:t>
      </w:r>
      <w:r>
        <w:t>6</w:t>
      </w:r>
      <w:r w:rsidRPr="008249C6">
        <w:t xml:space="preserve">G Access Network (AN), </w:t>
      </w:r>
      <w:r>
        <w:t>6</w:t>
      </w:r>
      <w:r w:rsidRPr="008249C6">
        <w:t>G Core Network and UE</w:t>
      </w:r>
      <w:r w:rsidR="00FF533B">
        <w:t>(s)</w:t>
      </w:r>
      <w:r w:rsidRPr="008249C6">
        <w:t>.</w:t>
      </w:r>
    </w:p>
    <w:p w14:paraId="0449BAF4" w14:textId="17FFB2F3" w:rsidR="003137F0" w:rsidRDefault="0099165F" w:rsidP="00DD2822">
      <w:r>
        <w:t>Choice “</w:t>
      </w:r>
      <w:r w:rsidR="002375EB">
        <w:t>C</w:t>
      </w:r>
      <w:r>
        <w:t xml:space="preserve">”:  </w:t>
      </w:r>
      <w:r w:rsidR="00DD2822">
        <w:t>a 3GPP system that is the next generation from the 5G System</w:t>
      </w:r>
      <w:r w:rsidR="007D3269">
        <w:t xml:space="preserve"> that supports </w:t>
      </w:r>
      <w:r w:rsidR="00D87B68">
        <w:t>a diversity of</w:t>
      </w:r>
      <w:r w:rsidR="00DD2822">
        <w:t xml:space="preserve"> devices (e.g., UE, IoT devices, wearables).</w:t>
      </w:r>
    </w:p>
    <w:p w14:paraId="39C93881" w14:textId="138D5FB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B7B0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29810" w14:textId="77777777" w:rsidR="00987636" w:rsidRDefault="00987636">
      <w:r>
        <w:separator/>
      </w:r>
    </w:p>
  </w:endnote>
  <w:endnote w:type="continuationSeparator" w:id="0">
    <w:p w14:paraId="5D737D0A" w14:textId="77777777" w:rsidR="00987636" w:rsidRDefault="00987636">
      <w:r>
        <w:continuationSeparator/>
      </w:r>
    </w:p>
  </w:endnote>
  <w:endnote w:type="continuationNotice" w:id="1">
    <w:p w14:paraId="76C38AA7" w14:textId="77777777" w:rsidR="00987636" w:rsidRDefault="009876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F60E0" w14:textId="77777777" w:rsidR="00987636" w:rsidRDefault="00987636">
      <w:r>
        <w:separator/>
      </w:r>
    </w:p>
  </w:footnote>
  <w:footnote w:type="continuationSeparator" w:id="0">
    <w:p w14:paraId="3EF30D5C" w14:textId="77777777" w:rsidR="00987636" w:rsidRDefault="00987636">
      <w:r>
        <w:continuationSeparator/>
      </w:r>
    </w:p>
  </w:footnote>
  <w:footnote w:type="continuationNotice" w:id="1">
    <w:p w14:paraId="77E5CDB3" w14:textId="77777777" w:rsidR="00987636" w:rsidRDefault="009876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6B5CB1"/>
    <w:multiLevelType w:val="hybridMultilevel"/>
    <w:tmpl w:val="34A03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B515E"/>
    <w:multiLevelType w:val="hybridMultilevel"/>
    <w:tmpl w:val="61CC4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63728484">
    <w:abstractNumId w:val="2"/>
  </w:num>
  <w:num w:numId="6" w16cid:durableId="2145541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05AF"/>
    <w:rsid w:val="000C47C3"/>
    <w:rsid w:val="000C727E"/>
    <w:rsid w:val="000D58AB"/>
    <w:rsid w:val="000D65FD"/>
    <w:rsid w:val="000D7E24"/>
    <w:rsid w:val="00130314"/>
    <w:rsid w:val="00133525"/>
    <w:rsid w:val="00137DAD"/>
    <w:rsid w:val="00140211"/>
    <w:rsid w:val="00142958"/>
    <w:rsid w:val="001546CF"/>
    <w:rsid w:val="00163B51"/>
    <w:rsid w:val="00196766"/>
    <w:rsid w:val="001A4C42"/>
    <w:rsid w:val="001A7420"/>
    <w:rsid w:val="001B6637"/>
    <w:rsid w:val="001B7B0C"/>
    <w:rsid w:val="001C21C3"/>
    <w:rsid w:val="001D02C2"/>
    <w:rsid w:val="001E04F4"/>
    <w:rsid w:val="001E5DC8"/>
    <w:rsid w:val="001F0C1D"/>
    <w:rsid w:val="001F1132"/>
    <w:rsid w:val="001F168B"/>
    <w:rsid w:val="001F460E"/>
    <w:rsid w:val="002009DF"/>
    <w:rsid w:val="002173DF"/>
    <w:rsid w:val="00224099"/>
    <w:rsid w:val="002347A2"/>
    <w:rsid w:val="0023719A"/>
    <w:rsid w:val="002375EB"/>
    <w:rsid w:val="0026484D"/>
    <w:rsid w:val="002675F0"/>
    <w:rsid w:val="002760EE"/>
    <w:rsid w:val="00293E2A"/>
    <w:rsid w:val="002B6339"/>
    <w:rsid w:val="002E00EE"/>
    <w:rsid w:val="002E630A"/>
    <w:rsid w:val="002F39AE"/>
    <w:rsid w:val="002F6269"/>
    <w:rsid w:val="003137F0"/>
    <w:rsid w:val="00315B17"/>
    <w:rsid w:val="003172DC"/>
    <w:rsid w:val="00336BB4"/>
    <w:rsid w:val="0035462D"/>
    <w:rsid w:val="00356555"/>
    <w:rsid w:val="00356EC6"/>
    <w:rsid w:val="003765B8"/>
    <w:rsid w:val="003931F7"/>
    <w:rsid w:val="003B27E1"/>
    <w:rsid w:val="003B616A"/>
    <w:rsid w:val="003C3971"/>
    <w:rsid w:val="003D0448"/>
    <w:rsid w:val="003E1C9C"/>
    <w:rsid w:val="00413900"/>
    <w:rsid w:val="00423334"/>
    <w:rsid w:val="004345EC"/>
    <w:rsid w:val="00437FD8"/>
    <w:rsid w:val="00441619"/>
    <w:rsid w:val="004609A0"/>
    <w:rsid w:val="00465515"/>
    <w:rsid w:val="00470A23"/>
    <w:rsid w:val="00491A25"/>
    <w:rsid w:val="0049751D"/>
    <w:rsid w:val="004C30AC"/>
    <w:rsid w:val="004C7F80"/>
    <w:rsid w:val="004D3578"/>
    <w:rsid w:val="004D791F"/>
    <w:rsid w:val="004E213A"/>
    <w:rsid w:val="004F0988"/>
    <w:rsid w:val="004F3340"/>
    <w:rsid w:val="00524283"/>
    <w:rsid w:val="0053388B"/>
    <w:rsid w:val="00535773"/>
    <w:rsid w:val="00543E6C"/>
    <w:rsid w:val="00565087"/>
    <w:rsid w:val="0058142A"/>
    <w:rsid w:val="0058188C"/>
    <w:rsid w:val="00586DAA"/>
    <w:rsid w:val="00597B11"/>
    <w:rsid w:val="005A02B2"/>
    <w:rsid w:val="005A1C59"/>
    <w:rsid w:val="005B4543"/>
    <w:rsid w:val="005D2E01"/>
    <w:rsid w:val="005D3E9A"/>
    <w:rsid w:val="005D7526"/>
    <w:rsid w:val="005E4BB2"/>
    <w:rsid w:val="005E5DF6"/>
    <w:rsid w:val="005F1B4E"/>
    <w:rsid w:val="005F788A"/>
    <w:rsid w:val="00602AEA"/>
    <w:rsid w:val="00607449"/>
    <w:rsid w:val="00614FDF"/>
    <w:rsid w:val="0063543D"/>
    <w:rsid w:val="00642530"/>
    <w:rsid w:val="00647114"/>
    <w:rsid w:val="00663CE5"/>
    <w:rsid w:val="006653FB"/>
    <w:rsid w:val="00687DC4"/>
    <w:rsid w:val="006911CA"/>
    <w:rsid w:val="006912E9"/>
    <w:rsid w:val="006A323F"/>
    <w:rsid w:val="006B30D0"/>
    <w:rsid w:val="006C3D95"/>
    <w:rsid w:val="006C4108"/>
    <w:rsid w:val="006E129A"/>
    <w:rsid w:val="006E2598"/>
    <w:rsid w:val="006E5C86"/>
    <w:rsid w:val="006F14DA"/>
    <w:rsid w:val="006F2A36"/>
    <w:rsid w:val="00701116"/>
    <w:rsid w:val="0071174C"/>
    <w:rsid w:val="00713C44"/>
    <w:rsid w:val="00720C25"/>
    <w:rsid w:val="00734A5B"/>
    <w:rsid w:val="0074026F"/>
    <w:rsid w:val="007429F6"/>
    <w:rsid w:val="00744E76"/>
    <w:rsid w:val="0074602A"/>
    <w:rsid w:val="00762107"/>
    <w:rsid w:val="00765EA3"/>
    <w:rsid w:val="00771EDC"/>
    <w:rsid w:val="00772B35"/>
    <w:rsid w:val="00772E38"/>
    <w:rsid w:val="00774DA4"/>
    <w:rsid w:val="00781F0F"/>
    <w:rsid w:val="007907E3"/>
    <w:rsid w:val="007A5555"/>
    <w:rsid w:val="007A6C4E"/>
    <w:rsid w:val="007B600E"/>
    <w:rsid w:val="007C3846"/>
    <w:rsid w:val="007D3269"/>
    <w:rsid w:val="007E6EB5"/>
    <w:rsid w:val="007F0F4A"/>
    <w:rsid w:val="007F1797"/>
    <w:rsid w:val="008028A4"/>
    <w:rsid w:val="00816A53"/>
    <w:rsid w:val="008249C6"/>
    <w:rsid w:val="00830747"/>
    <w:rsid w:val="008359CD"/>
    <w:rsid w:val="0085736B"/>
    <w:rsid w:val="008768CA"/>
    <w:rsid w:val="00881287"/>
    <w:rsid w:val="0089592D"/>
    <w:rsid w:val="008A4411"/>
    <w:rsid w:val="008C384C"/>
    <w:rsid w:val="008C762E"/>
    <w:rsid w:val="008D05CF"/>
    <w:rsid w:val="008E2D68"/>
    <w:rsid w:val="008E3F5E"/>
    <w:rsid w:val="008E6756"/>
    <w:rsid w:val="008F47CC"/>
    <w:rsid w:val="0090271F"/>
    <w:rsid w:val="00902E23"/>
    <w:rsid w:val="00903259"/>
    <w:rsid w:val="0090706F"/>
    <w:rsid w:val="009114D7"/>
    <w:rsid w:val="00912BE0"/>
    <w:rsid w:val="0091348E"/>
    <w:rsid w:val="00917CCB"/>
    <w:rsid w:val="009309FB"/>
    <w:rsid w:val="00933FB0"/>
    <w:rsid w:val="00942EC2"/>
    <w:rsid w:val="00973168"/>
    <w:rsid w:val="00987636"/>
    <w:rsid w:val="0099152C"/>
    <w:rsid w:val="0099165F"/>
    <w:rsid w:val="009F1963"/>
    <w:rsid w:val="009F37B7"/>
    <w:rsid w:val="00A10F02"/>
    <w:rsid w:val="00A1247B"/>
    <w:rsid w:val="00A164B4"/>
    <w:rsid w:val="00A227B1"/>
    <w:rsid w:val="00A26956"/>
    <w:rsid w:val="00A27486"/>
    <w:rsid w:val="00A53724"/>
    <w:rsid w:val="00A56066"/>
    <w:rsid w:val="00A56C81"/>
    <w:rsid w:val="00A73129"/>
    <w:rsid w:val="00A82346"/>
    <w:rsid w:val="00A92BA1"/>
    <w:rsid w:val="00A95A32"/>
    <w:rsid w:val="00AA11D1"/>
    <w:rsid w:val="00AA15F5"/>
    <w:rsid w:val="00AB4A5D"/>
    <w:rsid w:val="00AC6BC6"/>
    <w:rsid w:val="00AD4E4D"/>
    <w:rsid w:val="00AD747C"/>
    <w:rsid w:val="00AD7C07"/>
    <w:rsid w:val="00AE65E2"/>
    <w:rsid w:val="00AF1460"/>
    <w:rsid w:val="00AF367E"/>
    <w:rsid w:val="00B12BA0"/>
    <w:rsid w:val="00B15449"/>
    <w:rsid w:val="00B25DA8"/>
    <w:rsid w:val="00B31FC0"/>
    <w:rsid w:val="00B357F7"/>
    <w:rsid w:val="00B70339"/>
    <w:rsid w:val="00B93086"/>
    <w:rsid w:val="00BA19ED"/>
    <w:rsid w:val="00BA4B8D"/>
    <w:rsid w:val="00BC0F7D"/>
    <w:rsid w:val="00BC5C44"/>
    <w:rsid w:val="00BD150B"/>
    <w:rsid w:val="00BD492C"/>
    <w:rsid w:val="00BD7D31"/>
    <w:rsid w:val="00BE3255"/>
    <w:rsid w:val="00BE7BF9"/>
    <w:rsid w:val="00BF128E"/>
    <w:rsid w:val="00BF43B3"/>
    <w:rsid w:val="00C02A9C"/>
    <w:rsid w:val="00C074DD"/>
    <w:rsid w:val="00C1496A"/>
    <w:rsid w:val="00C33079"/>
    <w:rsid w:val="00C37FE8"/>
    <w:rsid w:val="00C45231"/>
    <w:rsid w:val="00C53C8F"/>
    <w:rsid w:val="00C54FAA"/>
    <w:rsid w:val="00C551FF"/>
    <w:rsid w:val="00C72833"/>
    <w:rsid w:val="00C80F1D"/>
    <w:rsid w:val="00C82678"/>
    <w:rsid w:val="00C86A03"/>
    <w:rsid w:val="00C91962"/>
    <w:rsid w:val="00C93F40"/>
    <w:rsid w:val="00CA3D0C"/>
    <w:rsid w:val="00D108FF"/>
    <w:rsid w:val="00D11384"/>
    <w:rsid w:val="00D4203A"/>
    <w:rsid w:val="00D57972"/>
    <w:rsid w:val="00D675A9"/>
    <w:rsid w:val="00D738D6"/>
    <w:rsid w:val="00D755EB"/>
    <w:rsid w:val="00D76048"/>
    <w:rsid w:val="00D82E6F"/>
    <w:rsid w:val="00D83913"/>
    <w:rsid w:val="00D87B68"/>
    <w:rsid w:val="00D87E00"/>
    <w:rsid w:val="00D9134D"/>
    <w:rsid w:val="00DA7A03"/>
    <w:rsid w:val="00DB1818"/>
    <w:rsid w:val="00DC309B"/>
    <w:rsid w:val="00DC48B2"/>
    <w:rsid w:val="00DC4DA2"/>
    <w:rsid w:val="00DD2822"/>
    <w:rsid w:val="00DD4C17"/>
    <w:rsid w:val="00DD74A5"/>
    <w:rsid w:val="00DE3F04"/>
    <w:rsid w:val="00DF2B1F"/>
    <w:rsid w:val="00DF62CD"/>
    <w:rsid w:val="00E16509"/>
    <w:rsid w:val="00E25460"/>
    <w:rsid w:val="00E33B18"/>
    <w:rsid w:val="00E4216C"/>
    <w:rsid w:val="00E44582"/>
    <w:rsid w:val="00E47BEC"/>
    <w:rsid w:val="00E5230E"/>
    <w:rsid w:val="00E626AA"/>
    <w:rsid w:val="00E635FF"/>
    <w:rsid w:val="00E72416"/>
    <w:rsid w:val="00E77645"/>
    <w:rsid w:val="00E80F3A"/>
    <w:rsid w:val="00E82F66"/>
    <w:rsid w:val="00EA15B0"/>
    <w:rsid w:val="00EA55FC"/>
    <w:rsid w:val="00EA5EA7"/>
    <w:rsid w:val="00EB48B8"/>
    <w:rsid w:val="00EC4A25"/>
    <w:rsid w:val="00ED7201"/>
    <w:rsid w:val="00ED7977"/>
    <w:rsid w:val="00EF608C"/>
    <w:rsid w:val="00F021ED"/>
    <w:rsid w:val="00F025A2"/>
    <w:rsid w:val="00F04712"/>
    <w:rsid w:val="00F13360"/>
    <w:rsid w:val="00F21771"/>
    <w:rsid w:val="00F22EC7"/>
    <w:rsid w:val="00F30580"/>
    <w:rsid w:val="00F325C8"/>
    <w:rsid w:val="00F37DE6"/>
    <w:rsid w:val="00F516C2"/>
    <w:rsid w:val="00F517EB"/>
    <w:rsid w:val="00F60191"/>
    <w:rsid w:val="00F653B8"/>
    <w:rsid w:val="00F9008D"/>
    <w:rsid w:val="00FA1266"/>
    <w:rsid w:val="00FB1DE7"/>
    <w:rsid w:val="00FB7669"/>
    <w:rsid w:val="00FC1192"/>
    <w:rsid w:val="00FD031B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5E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6E25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2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</cp:revision>
  <cp:lastPrinted>2019-02-25T14:05:00Z</cp:lastPrinted>
  <dcterms:created xsi:type="dcterms:W3CDTF">2025-01-30T12:15:00Z</dcterms:created>
  <dcterms:modified xsi:type="dcterms:W3CDTF">2025-01-30T12:15:00Z</dcterms:modified>
</cp:coreProperties>
</file>